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7"/>
        <w:gridCol w:w="4208"/>
        <w:gridCol w:w="1728"/>
        <w:gridCol w:w="1021"/>
      </w:tblGrid>
      <w:tr w:rsidR="00772C4D" w:rsidRPr="00772C4D" w:rsidTr="005001C4">
        <w:tc>
          <w:tcPr>
            <w:tcW w:w="1470" w:type="pct"/>
            <w:vAlign w:val="center"/>
          </w:tcPr>
          <w:p w:rsidR="00772C4D" w:rsidRPr="00772C4D" w:rsidRDefault="00772C4D" w:rsidP="00772C4D">
            <w:pPr>
              <w:suppressAutoHyphens w:val="0"/>
              <w:overflowPunct/>
              <w:ind w:left="-113" w:right="-134"/>
              <w:rPr>
                <w:rFonts w:ascii="Calibri" w:eastAsia="Calibri" w:hAnsi="Calibri" w:cs="Times New Roman"/>
                <w:kern w:val="0"/>
                <w:lang w:eastAsia="it-IT" w:bidi="ar-SA"/>
              </w:rPr>
            </w:pPr>
            <w:r w:rsidRPr="00772C4D">
              <w:rPr>
                <w:rFonts w:ascii="Calibri" w:eastAsia="Calibri" w:hAnsi="Calibri" w:cs="Times New Roman"/>
                <w:noProof/>
                <w:kern w:val="0"/>
                <w:lang w:eastAsia="it-IT" w:bidi="ar-SA"/>
              </w:rPr>
              <w:drawing>
                <wp:inline distT="0" distB="0" distL="0" distR="0" wp14:anchorId="1B54E18E" wp14:editId="225DC088">
                  <wp:extent cx="1706335" cy="461645"/>
                  <wp:effectExtent l="0" t="0" r="8255" b="0"/>
                  <wp:docPr id="4" name="Immagine 4" descr="Comunicazione dei Progetti PNRR –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unicazione dei Progetti PNRR – Europ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47"/>
                          <a:stretch/>
                        </pic:blipFill>
                        <pic:spPr bwMode="auto">
                          <a:xfrm>
                            <a:off x="0" y="0"/>
                            <a:ext cx="1795654" cy="48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pct"/>
            <w:vAlign w:val="center"/>
          </w:tcPr>
          <w:p w:rsidR="00772C4D" w:rsidRPr="00772C4D" w:rsidRDefault="00772C4D" w:rsidP="00772C4D">
            <w:pPr>
              <w:suppressAutoHyphens w:val="0"/>
              <w:overflowPunct/>
              <w:ind w:left="-113" w:right="-103"/>
              <w:jc w:val="center"/>
              <w:rPr>
                <w:rFonts w:ascii="Arial" w:eastAsia="Calibri" w:hAnsi="Arial" w:cs="Arial"/>
                <w:b/>
                <w:kern w:val="0"/>
                <w:sz w:val="14"/>
                <w:szCs w:val="14"/>
                <w:lang w:eastAsia="it-IT" w:bidi="ar-SA"/>
              </w:rPr>
            </w:pPr>
            <w:r w:rsidRPr="00772C4D">
              <w:rPr>
                <w:rFonts w:ascii="Arial" w:eastAsia="Calibri" w:hAnsi="Arial" w:cs="Arial"/>
                <w:b/>
                <w:kern w:val="0"/>
                <w:sz w:val="14"/>
                <w:szCs w:val="14"/>
                <w:lang w:eastAsia="it-IT" w:bidi="ar-SA"/>
              </w:rPr>
              <w:t xml:space="preserve">Missione 4 “Istruzione e Ricerca” – Componente 2 “Dalla Ricerca all’Impresa” – Investimento 1.4 “Potenziamento strutture di ricerca e creazione di ‘campioni nazionali di R&amp;S’ su alcune </w:t>
            </w:r>
            <w:proofErr w:type="spellStart"/>
            <w:r w:rsidRPr="00772C4D">
              <w:rPr>
                <w:rFonts w:ascii="Arial" w:eastAsia="Calibri" w:hAnsi="Arial" w:cs="Arial"/>
                <w:b/>
                <w:kern w:val="0"/>
                <w:sz w:val="14"/>
                <w:szCs w:val="14"/>
                <w:lang w:eastAsia="it-IT" w:bidi="ar-SA"/>
              </w:rPr>
              <w:t>Key</w:t>
            </w:r>
            <w:proofErr w:type="spellEnd"/>
            <w:r w:rsidRPr="00772C4D">
              <w:rPr>
                <w:rFonts w:ascii="Arial" w:eastAsia="Calibri" w:hAnsi="Arial" w:cs="Arial"/>
                <w:b/>
                <w:kern w:val="0"/>
                <w:sz w:val="14"/>
                <w:szCs w:val="14"/>
                <w:lang w:eastAsia="it-IT" w:bidi="ar-SA"/>
              </w:rPr>
              <w:t xml:space="preserve"> </w:t>
            </w:r>
            <w:proofErr w:type="spellStart"/>
            <w:r w:rsidRPr="00772C4D">
              <w:rPr>
                <w:rFonts w:ascii="Arial" w:eastAsia="Calibri" w:hAnsi="Arial" w:cs="Arial"/>
                <w:b/>
                <w:kern w:val="0"/>
                <w:sz w:val="14"/>
                <w:szCs w:val="14"/>
                <w:lang w:eastAsia="it-IT" w:bidi="ar-SA"/>
              </w:rPr>
              <w:t>Enabling</w:t>
            </w:r>
            <w:proofErr w:type="spellEnd"/>
            <w:r w:rsidRPr="00772C4D">
              <w:rPr>
                <w:rFonts w:ascii="Arial" w:eastAsia="Calibri" w:hAnsi="Arial" w:cs="Arial"/>
                <w:b/>
                <w:kern w:val="0"/>
                <w:sz w:val="14"/>
                <w:szCs w:val="14"/>
                <w:lang w:eastAsia="it-IT" w:bidi="ar-SA"/>
              </w:rPr>
              <w:t xml:space="preserve"> Technologies”</w:t>
            </w:r>
          </w:p>
        </w:tc>
        <w:tc>
          <w:tcPr>
            <w:tcW w:w="877" w:type="pct"/>
            <w:vAlign w:val="center"/>
          </w:tcPr>
          <w:p w:rsidR="00772C4D" w:rsidRPr="00772C4D" w:rsidRDefault="00772C4D" w:rsidP="00772C4D">
            <w:pPr>
              <w:suppressAutoHyphens w:val="0"/>
              <w:overflowPunct/>
              <w:ind w:left="-82" w:right="-82"/>
              <w:jc w:val="right"/>
              <w:rPr>
                <w:rFonts w:ascii="Calibri" w:eastAsia="Calibri" w:hAnsi="Calibri" w:cs="Times New Roman"/>
                <w:kern w:val="0"/>
                <w:lang w:eastAsia="it-IT" w:bidi="ar-SA"/>
              </w:rPr>
            </w:pPr>
            <w:r w:rsidRPr="00772C4D">
              <w:rPr>
                <w:rFonts w:ascii="Calibri" w:eastAsia="Calibri" w:hAnsi="Calibri" w:cs="Times New Roman"/>
                <w:noProof/>
                <w:kern w:val="0"/>
                <w:lang w:eastAsia="it-IT" w:bidi="ar-SA"/>
              </w:rPr>
              <w:drawing>
                <wp:inline distT="0" distB="0" distL="0" distR="0" wp14:anchorId="01AFE0E0" wp14:editId="53529F15">
                  <wp:extent cx="375402" cy="375402"/>
                  <wp:effectExtent l="0" t="0" r="5715" b="5715"/>
                  <wp:docPr id="7" name="Immagine 7" descr="https://encrypted-tbn0.gstatic.com/images?q=tbn:ANd9GcQV-euHWSkiPzcxzZ_q-5ShBg4KxpFguqIURkr5aCWBI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QV-euHWSkiPzcxzZ_q-5ShBg4KxpFguqIURkr5aCWBI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34" cy="410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C4D">
              <w:rPr>
                <w:rFonts w:ascii="Calibri" w:eastAsia="Calibri" w:hAnsi="Calibri" w:cs="Times New Roman"/>
                <w:noProof/>
                <w:kern w:val="0"/>
                <w:lang w:eastAsia="it-IT" w:bidi="ar-SA"/>
              </w:rPr>
              <w:drawing>
                <wp:inline distT="0" distB="0" distL="0" distR="0" wp14:anchorId="23ADBAD4" wp14:editId="5AE52B75">
                  <wp:extent cx="577811" cy="364110"/>
                  <wp:effectExtent l="0" t="0" r="0" b="0"/>
                  <wp:docPr id="5" name="Immagine 5" descr="NBFC | OGS | Istituto Nazionale di Oceanografia e di Geofisica Speriment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BFC | OGS | Istituto Nazionale di Oceanografia e di Geofisica Sperimenta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7" t="16372" r="13409" b="16338"/>
                          <a:stretch/>
                        </pic:blipFill>
                        <pic:spPr bwMode="auto">
                          <a:xfrm>
                            <a:off x="0" y="0"/>
                            <a:ext cx="610897" cy="384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vAlign w:val="center"/>
          </w:tcPr>
          <w:p w:rsidR="00772C4D" w:rsidRPr="00772C4D" w:rsidRDefault="00772C4D" w:rsidP="00772C4D">
            <w:pPr>
              <w:suppressAutoHyphens w:val="0"/>
              <w:overflowPunct/>
              <w:ind w:left="-119" w:right="-114"/>
              <w:jc w:val="right"/>
              <w:rPr>
                <w:rFonts w:ascii="Calibri" w:eastAsia="Calibri" w:hAnsi="Calibri" w:cs="Times New Roman"/>
                <w:kern w:val="0"/>
                <w:lang w:eastAsia="it-IT" w:bidi="ar-SA"/>
              </w:rPr>
            </w:pPr>
            <w:r w:rsidRPr="00772C4D">
              <w:rPr>
                <w:rFonts w:ascii="Calibri" w:eastAsia="Calibri" w:hAnsi="Calibri" w:cs="Times New Roman"/>
                <w:noProof/>
                <w:kern w:val="0"/>
                <w:lang w:eastAsia="it-IT" w:bidi="ar-SA"/>
              </w:rPr>
              <w:drawing>
                <wp:inline distT="0" distB="0" distL="0" distR="0" wp14:anchorId="24C11C8B" wp14:editId="1F70CFB3">
                  <wp:extent cx="490282" cy="471225"/>
                  <wp:effectExtent l="0" t="0" r="5080" b="508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 Città Metro 7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521" cy="50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C4D" w:rsidRDefault="00772C4D">
      <w:pPr>
        <w:pStyle w:val="Corpotesto"/>
        <w:spacing w:after="0" w:line="240" w:lineRule="auto"/>
        <w:ind w:left="57"/>
        <w:rPr>
          <w:rStyle w:val="Enfasigrassetto"/>
          <w:rFonts w:ascii="Arial" w:hAnsi="Arial"/>
          <w:sz w:val="20"/>
          <w:szCs w:val="20"/>
        </w:rPr>
      </w:pPr>
    </w:p>
    <w:p w:rsidR="00772C4D" w:rsidRDefault="00772C4D">
      <w:pPr>
        <w:pStyle w:val="Corpotesto"/>
        <w:spacing w:after="0" w:line="240" w:lineRule="auto"/>
        <w:ind w:left="57"/>
        <w:rPr>
          <w:rStyle w:val="Enfasigrassetto"/>
          <w:rFonts w:ascii="Arial" w:hAnsi="Arial"/>
          <w:sz w:val="20"/>
          <w:szCs w:val="20"/>
        </w:rPr>
      </w:pPr>
    </w:p>
    <w:p w:rsidR="00C979CB" w:rsidRDefault="00C979CB" w:rsidP="00C979CB">
      <w:pPr>
        <w:pStyle w:val="Corpotesto"/>
        <w:spacing w:after="0" w:line="240" w:lineRule="auto"/>
        <w:ind w:left="57"/>
        <w:jc w:val="both"/>
        <w:rPr>
          <w:rStyle w:val="Enfasigrassetto"/>
          <w:rFonts w:ascii="Arial" w:hAnsi="Arial"/>
          <w:b w:val="0"/>
          <w:bCs w:val="0"/>
          <w:sz w:val="20"/>
          <w:szCs w:val="20"/>
        </w:rPr>
      </w:pPr>
      <w:r>
        <w:rPr>
          <w:rStyle w:val="Enfasigrassetto"/>
          <w:rFonts w:ascii="Arial" w:hAnsi="Arial"/>
          <w:sz w:val="20"/>
          <w:szCs w:val="20"/>
        </w:rPr>
        <w:t xml:space="preserve">Regione </w:t>
      </w:r>
      <w:r>
        <w:rPr>
          <w:rStyle w:val="Enfasigrassetto"/>
          <w:rFonts w:ascii="Arial" w:hAnsi="Arial"/>
          <w:b w:val="0"/>
          <w:bCs w:val="0"/>
          <w:sz w:val="20"/>
          <w:szCs w:val="20"/>
        </w:rPr>
        <w:t>Liguria</w:t>
      </w:r>
    </w:p>
    <w:p w:rsidR="00C979CB" w:rsidRDefault="00C979CB" w:rsidP="00C979CB">
      <w:pPr>
        <w:pStyle w:val="Corpotesto"/>
        <w:spacing w:after="0" w:line="240" w:lineRule="auto"/>
        <w:ind w:left="57"/>
        <w:jc w:val="both"/>
        <w:rPr>
          <w:rStyle w:val="Enfasigrassetto"/>
          <w:rFonts w:ascii="Arial" w:hAnsi="Arial"/>
          <w:b w:val="0"/>
          <w:bCs w:val="0"/>
          <w:sz w:val="20"/>
          <w:szCs w:val="20"/>
        </w:rPr>
      </w:pPr>
      <w:r>
        <w:rPr>
          <w:rStyle w:val="Enfasigrassetto"/>
          <w:rFonts w:ascii="Arial" w:hAnsi="Arial"/>
          <w:sz w:val="20"/>
          <w:szCs w:val="20"/>
        </w:rPr>
        <w:t xml:space="preserve">Provincia di </w:t>
      </w:r>
      <w:r>
        <w:rPr>
          <w:rStyle w:val="Enfasigrassetto"/>
          <w:rFonts w:ascii="Arial" w:hAnsi="Arial"/>
          <w:b w:val="0"/>
          <w:bCs w:val="0"/>
          <w:sz w:val="20"/>
          <w:szCs w:val="20"/>
        </w:rPr>
        <w:t>Genova</w:t>
      </w:r>
    </w:p>
    <w:p w:rsidR="00C979CB" w:rsidRDefault="00C979CB" w:rsidP="00C979CB">
      <w:pPr>
        <w:pStyle w:val="Corpotesto"/>
        <w:spacing w:after="0" w:line="240" w:lineRule="auto"/>
        <w:ind w:left="57"/>
        <w:jc w:val="both"/>
        <w:rPr>
          <w:rFonts w:ascii="Arial" w:hAnsi="Arial"/>
          <w:sz w:val="20"/>
          <w:szCs w:val="20"/>
        </w:rPr>
      </w:pPr>
      <w:r>
        <w:rPr>
          <w:rStyle w:val="Enfasigrassetto"/>
          <w:rFonts w:ascii="Arial" w:hAnsi="Arial"/>
          <w:sz w:val="20"/>
          <w:szCs w:val="20"/>
        </w:rPr>
        <w:t xml:space="preserve">Comune di </w:t>
      </w:r>
      <w:r>
        <w:rPr>
          <w:rFonts w:ascii="Arial" w:hAnsi="Arial"/>
          <w:sz w:val="20"/>
          <w:szCs w:val="20"/>
        </w:rPr>
        <w:t>Campoligure</w:t>
      </w:r>
    </w:p>
    <w:p w:rsidR="00C979CB" w:rsidRDefault="00C979CB" w:rsidP="00C979CB">
      <w:pPr>
        <w:pStyle w:val="Corpotesto"/>
        <w:spacing w:after="0" w:line="240" w:lineRule="auto"/>
        <w:ind w:left="57"/>
        <w:jc w:val="both"/>
        <w:rPr>
          <w:rStyle w:val="Enfasigrassetto"/>
          <w:rFonts w:ascii="Arial" w:hAnsi="Arial"/>
          <w:b w:val="0"/>
          <w:bCs w:val="0"/>
          <w:sz w:val="20"/>
          <w:szCs w:val="20"/>
        </w:rPr>
      </w:pPr>
      <w:r>
        <w:rPr>
          <w:rStyle w:val="Enfasigrassetto"/>
          <w:rFonts w:ascii="Arial" w:hAnsi="Arial"/>
          <w:sz w:val="20"/>
          <w:szCs w:val="20"/>
        </w:rPr>
        <w:t xml:space="preserve">Stazione appaltante </w:t>
      </w:r>
      <w:r>
        <w:rPr>
          <w:rStyle w:val="Enfasigrassetto"/>
          <w:rFonts w:ascii="Arial" w:hAnsi="Arial"/>
          <w:b w:val="0"/>
          <w:bCs w:val="0"/>
          <w:sz w:val="20"/>
          <w:szCs w:val="20"/>
        </w:rPr>
        <w:t>Città Metropolitana di Genova</w:t>
      </w:r>
    </w:p>
    <w:p w:rsidR="00C979CB" w:rsidRDefault="00C979CB" w:rsidP="00C979CB">
      <w:pPr>
        <w:pStyle w:val="Corpotesto"/>
        <w:spacing w:after="0" w:line="240" w:lineRule="auto"/>
        <w:ind w:left="57"/>
        <w:jc w:val="both"/>
        <w:rPr>
          <w:rStyle w:val="Enfasigrassetto"/>
          <w:rFonts w:ascii="Arial" w:hAnsi="Arial"/>
          <w:sz w:val="20"/>
          <w:szCs w:val="20"/>
        </w:rPr>
      </w:pPr>
    </w:p>
    <w:p w:rsidR="00AB51C0" w:rsidRDefault="00C979CB" w:rsidP="00C979CB">
      <w:pPr>
        <w:pStyle w:val="Corpotesto"/>
        <w:spacing w:after="0" w:line="240" w:lineRule="auto"/>
        <w:ind w:left="57"/>
        <w:jc w:val="both"/>
      </w:pPr>
      <w:r>
        <w:rPr>
          <w:rStyle w:val="Enfasigrassetto"/>
          <w:rFonts w:ascii="Arial" w:hAnsi="Arial"/>
          <w:sz w:val="20"/>
          <w:szCs w:val="20"/>
        </w:rPr>
        <w:t>Lavori di</w:t>
      </w:r>
      <w:r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b/>
          <w:sz w:val="20"/>
          <w:szCs w:val="20"/>
          <w:shd w:val="clear" w:color="auto" w:fill="FFFFFF"/>
        </w:rPr>
        <w:t xml:space="preserve">PROGETTO </w:t>
      </w:r>
      <w:r>
        <w:rPr>
          <w:rFonts w:ascii="Arial" w:hAnsi="Arial"/>
          <w:b/>
          <w:sz w:val="20"/>
          <w:szCs w:val="20"/>
        </w:rPr>
        <w:t>"</w:t>
      </w:r>
      <w:r>
        <w:rPr>
          <w:rFonts w:ascii="Arial" w:hAnsi="Arial"/>
          <w:b/>
          <w:color w:val="000000"/>
          <w:sz w:val="20"/>
          <w:szCs w:val="20"/>
        </w:rPr>
        <w:t xml:space="preserve">PNRR M4-C2-I1.4 POTENZIAMENTO STRUTTURE DI RICERCA E CREAZIONE DI CAMPIONI NAZIONALI DI R&amp;S SU ALCUNE KEY ENABLING </w:t>
      </w:r>
      <w:r>
        <w:rPr>
          <w:rFonts w:ascii="Arial" w:hAnsi="Arial"/>
          <w:b/>
          <w:color w:val="000000"/>
          <w:sz w:val="20"/>
          <w:szCs w:val="20"/>
        </w:rPr>
        <w:t xml:space="preserve">TECHNOLOGIES FINANZIATO DALL'UNIONE EUROPEA, NEXTGENERATIONEU AFFIDAMENTO LAVORI </w:t>
      </w:r>
      <w:r>
        <w:rPr>
          <w:rFonts w:ascii="Arial" w:hAnsi="Arial"/>
          <w:b/>
          <w:color w:val="000000"/>
          <w:sz w:val="20"/>
          <w:szCs w:val="20"/>
        </w:rPr>
        <w:t>REALIZZAZIONE VASCA PER LARVE TRITONE CRESTATO PROGETTO CRATER IN GIARDINO BOTANICO PRATORONDANINO</w:t>
      </w:r>
      <w:r>
        <w:rPr>
          <w:rFonts w:ascii="Arial" w:hAnsi="Arial"/>
          <w:b/>
          <w:sz w:val="20"/>
          <w:szCs w:val="20"/>
        </w:rPr>
        <w:t xml:space="preserve">" </w:t>
      </w:r>
    </w:p>
    <w:p w:rsidR="00AB51C0" w:rsidRDefault="00C979CB">
      <w:pPr>
        <w:pStyle w:val="Corpotesto"/>
        <w:spacing w:after="0" w:line="240" w:lineRule="auto"/>
        <w:ind w:left="57"/>
      </w:pPr>
      <w:r>
        <w:rPr>
          <w:rStyle w:val="Enfasigrassetto"/>
          <w:rFonts w:ascii="Arial" w:hAnsi="Arial"/>
          <w:sz w:val="20"/>
          <w:szCs w:val="20"/>
        </w:rPr>
        <w:t>Impresa</w:t>
      </w:r>
      <w:r>
        <w:rPr>
          <w:rFonts w:ascii="Arial" w:hAnsi="Arial"/>
          <w:sz w:val="20"/>
          <w:szCs w:val="20"/>
        </w:rPr>
        <w:t xml:space="preserve">: </w:t>
      </w:r>
      <w:proofErr w:type="spellStart"/>
      <w:r>
        <w:rPr>
          <w:rFonts w:ascii="Arial" w:hAnsi="Arial"/>
          <w:sz w:val="20"/>
          <w:szCs w:val="20"/>
        </w:rPr>
        <w:t>Interfor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srl</w:t>
      </w:r>
      <w:proofErr w:type="spellEnd"/>
      <w:r>
        <w:rPr>
          <w:rFonts w:ascii="Arial" w:hAnsi="Arial"/>
          <w:sz w:val="20"/>
          <w:szCs w:val="20"/>
        </w:rPr>
        <w:br/>
      </w:r>
      <w:r>
        <w:rPr>
          <w:rStyle w:val="Enfasigrassetto"/>
          <w:rFonts w:ascii="Arial" w:hAnsi="Arial"/>
          <w:sz w:val="20"/>
          <w:szCs w:val="20"/>
        </w:rPr>
        <w:t xml:space="preserve">Contratto </w:t>
      </w:r>
      <w:r>
        <w:rPr>
          <w:rFonts w:ascii="Arial" w:hAnsi="Arial"/>
          <w:sz w:val="20"/>
          <w:szCs w:val="20"/>
        </w:rPr>
        <w:t>in data: 03.12.2024</w:t>
      </w:r>
      <w:r>
        <w:rPr>
          <w:rFonts w:ascii="Arial" w:hAnsi="Arial"/>
          <w:sz w:val="20"/>
          <w:szCs w:val="20"/>
        </w:rPr>
        <w:br/>
      </w:r>
      <w:r>
        <w:rPr>
          <w:rStyle w:val="Enfasigrassetto"/>
          <w:rFonts w:ascii="Arial" w:hAnsi="Arial"/>
          <w:sz w:val="20"/>
          <w:szCs w:val="20"/>
        </w:rPr>
        <w:t xml:space="preserve">Importo contrattuale </w:t>
      </w:r>
      <w:r>
        <w:rPr>
          <w:rStyle w:val="Enfasigrassetto"/>
          <w:rFonts w:ascii="Arial" w:hAnsi="Arial"/>
          <w:sz w:val="20"/>
          <w:szCs w:val="20"/>
        </w:rPr>
        <w:t>netto</w:t>
      </w:r>
      <w:r>
        <w:rPr>
          <w:rFonts w:ascii="Arial" w:hAnsi="Arial"/>
          <w:sz w:val="20"/>
          <w:szCs w:val="20"/>
        </w:rPr>
        <w:t xml:space="preserve">: </w:t>
      </w:r>
      <w:bookmarkStart w:id="0" w:name="_GoBack"/>
      <w:bookmarkEnd w:id="0"/>
      <w:r>
        <w:rPr>
          <w:rFonts w:ascii="Arial" w:hAnsi="Arial"/>
          <w:color w:val="000000"/>
          <w:sz w:val="20"/>
          <w:szCs w:val="20"/>
        </w:rPr>
        <w:t xml:space="preserve">9.043,14 € </w:t>
      </w:r>
    </w:p>
    <w:p w:rsidR="00AB51C0" w:rsidRDefault="00C979CB">
      <w:pPr>
        <w:pStyle w:val="Corpotesto"/>
        <w:spacing w:after="0" w:line="240" w:lineRule="auto"/>
        <w:ind w:left="57"/>
      </w:pPr>
      <w:r>
        <w:rPr>
          <w:rStyle w:val="Enfasigrassetto"/>
          <w:rFonts w:ascii="Arial" w:hAnsi="Arial"/>
          <w:sz w:val="20"/>
          <w:szCs w:val="20"/>
        </w:rPr>
        <w:t>Codice unico progetto</w:t>
      </w:r>
      <w:r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color w:val="000000"/>
          <w:sz w:val="20"/>
          <w:szCs w:val="20"/>
        </w:rPr>
        <w:t>D41G23000440002</w:t>
      </w:r>
    </w:p>
    <w:p w:rsidR="00AB51C0" w:rsidRDefault="00AB51C0">
      <w:pPr>
        <w:pStyle w:val="Corpotesto"/>
        <w:spacing w:after="0" w:line="240" w:lineRule="auto"/>
        <w:ind w:left="57"/>
        <w:rPr>
          <w:rFonts w:ascii="Arial" w:hAnsi="Arial"/>
          <w:sz w:val="20"/>
          <w:szCs w:val="20"/>
        </w:rPr>
      </w:pPr>
    </w:p>
    <w:p w:rsidR="00AB51C0" w:rsidRDefault="00AB51C0">
      <w:pPr>
        <w:pStyle w:val="Corpotesto"/>
        <w:spacing w:after="0"/>
        <w:jc w:val="center"/>
        <w:rPr>
          <w:rStyle w:val="Enfasigrassetto"/>
          <w:rFonts w:ascii="Arial" w:hAnsi="Arial"/>
          <w:sz w:val="22"/>
          <w:szCs w:val="22"/>
        </w:rPr>
      </w:pPr>
    </w:p>
    <w:p w:rsidR="00AB51C0" w:rsidRDefault="00C979CB">
      <w:pPr>
        <w:pStyle w:val="Corpotesto"/>
        <w:spacing w:after="0"/>
        <w:jc w:val="center"/>
      </w:pPr>
      <w:r>
        <w:rPr>
          <w:rStyle w:val="Enfasigrassetto"/>
          <w:rFonts w:ascii="Arial" w:hAnsi="Arial"/>
          <w:sz w:val="22"/>
          <w:szCs w:val="22"/>
        </w:rPr>
        <w:t>VERBALE DI CONSEGNA LAVORI</w:t>
      </w:r>
      <w:r>
        <w:rPr>
          <w:rStyle w:val="Enfasigrassetto"/>
          <w:rFonts w:ascii="Arial" w:hAnsi="Arial"/>
          <w:sz w:val="22"/>
          <w:szCs w:val="22"/>
        </w:rPr>
        <w:br/>
      </w:r>
      <w:hyperlink r:id="rId11">
        <w:r>
          <w:rPr>
            <w:rStyle w:val="Collegamentoipertestuale"/>
            <w:rFonts w:ascii="Arial" w:hAnsi="Arial"/>
            <w:color w:val="000000"/>
            <w:sz w:val="22"/>
            <w:szCs w:val="22"/>
            <w:u w:val="none"/>
          </w:rPr>
          <w:t>art. 5 comma 2 D.M. 49/2018</w:t>
        </w:r>
      </w:hyperlink>
    </w:p>
    <w:p w:rsidR="00AB51C0" w:rsidRDefault="00AB51C0">
      <w:pPr>
        <w:pStyle w:val="Corpotesto"/>
        <w:spacing w:after="0"/>
        <w:ind w:left="1134" w:right="57"/>
        <w:rPr>
          <w:rFonts w:ascii="Arial" w:hAnsi="Arial"/>
          <w:sz w:val="22"/>
          <w:szCs w:val="22"/>
        </w:rPr>
      </w:pPr>
    </w:p>
    <w:p w:rsidR="00AB51C0" w:rsidRDefault="00C979CB">
      <w:pPr>
        <w:pStyle w:val="Corpotesto"/>
        <w:spacing w:after="0"/>
        <w:ind w:left="57" w:right="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L’anno 2024 il giorno 19 del mese di Dicembre</w:t>
      </w:r>
    </w:p>
    <w:p w:rsidR="00AB51C0" w:rsidRDefault="00AB51C0">
      <w:pPr>
        <w:pStyle w:val="Corpotesto"/>
        <w:spacing w:after="0"/>
        <w:ind w:left="1134" w:right="57"/>
        <w:rPr>
          <w:rFonts w:ascii="Arial" w:hAnsi="Arial"/>
          <w:sz w:val="22"/>
          <w:szCs w:val="22"/>
        </w:rPr>
      </w:pPr>
    </w:p>
    <w:p w:rsidR="00886695" w:rsidRDefault="00C979CB" w:rsidP="00772C4D">
      <w:pPr>
        <w:pStyle w:val="Corpotesto"/>
        <w:spacing w:after="0"/>
        <w:ind w:left="57" w:right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sottoscritta </w:t>
      </w:r>
      <w:r>
        <w:rPr>
          <w:rFonts w:ascii="Arial" w:hAnsi="Arial"/>
          <w:sz w:val="22"/>
          <w:szCs w:val="22"/>
        </w:rPr>
        <w:t xml:space="preserve">Arch. Nicoletta Piersantelli </w:t>
      </w:r>
      <w:r>
        <w:rPr>
          <w:rFonts w:ascii="Arial" w:hAnsi="Arial"/>
          <w:sz w:val="22"/>
          <w:szCs w:val="22"/>
        </w:rPr>
        <w:t>in qualità di direttore dei lavori, previo adeguato preavviso trasmesso a mezzo email con la convocazione per la data odierna, presenti:</w:t>
      </w:r>
    </w:p>
    <w:p w:rsidR="00772C4D" w:rsidRDefault="00C979CB" w:rsidP="00772C4D">
      <w:pPr>
        <w:pStyle w:val="Corpotesto"/>
        <w:spacing w:after="0"/>
        <w:ind w:left="57" w:right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Giuliano </w:t>
      </w:r>
      <w:proofErr w:type="spellStart"/>
      <w:r>
        <w:rPr>
          <w:rFonts w:ascii="Arial" w:hAnsi="Arial"/>
          <w:sz w:val="22"/>
          <w:szCs w:val="22"/>
        </w:rPr>
        <w:t>Beccaris</w:t>
      </w:r>
      <w:proofErr w:type="spellEnd"/>
      <w:r>
        <w:rPr>
          <w:rFonts w:ascii="Arial" w:hAnsi="Arial"/>
          <w:sz w:val="22"/>
          <w:szCs w:val="22"/>
        </w:rPr>
        <w:t xml:space="preserve"> per l’Esecutore dei lavori</w:t>
      </w:r>
      <w:r w:rsidR="00772C4D">
        <w:rPr>
          <w:rFonts w:ascii="Arial" w:hAnsi="Arial"/>
          <w:sz w:val="22"/>
          <w:szCs w:val="22"/>
        </w:rPr>
        <w:t xml:space="preserve"> </w:t>
      </w:r>
    </w:p>
    <w:p w:rsidR="00AB51C0" w:rsidRDefault="00C979CB" w:rsidP="00772C4D">
      <w:pPr>
        <w:pStyle w:val="Corpotesto"/>
        <w:spacing w:after="0"/>
        <w:ind w:left="57" w:right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Franca Stragapede per la Stazione appaltante</w:t>
      </w:r>
      <w:r w:rsidR="00772C4D">
        <w:rPr>
          <w:rFonts w:ascii="Arial" w:hAnsi="Arial"/>
          <w:sz w:val="22"/>
          <w:szCs w:val="22"/>
        </w:rPr>
        <w:t>.</w:t>
      </w:r>
    </w:p>
    <w:p w:rsidR="00AB51C0" w:rsidRDefault="00AB51C0" w:rsidP="00772C4D">
      <w:pPr>
        <w:pStyle w:val="Corpotesto"/>
        <w:spacing w:after="0"/>
        <w:ind w:left="1191" w:right="57"/>
        <w:jc w:val="both"/>
      </w:pPr>
    </w:p>
    <w:p w:rsidR="00AB51C0" w:rsidRDefault="00C979CB" w:rsidP="00772C4D">
      <w:pPr>
        <w:pStyle w:val="Corpotesto"/>
        <w:spacing w:after="0"/>
        <w:jc w:val="both"/>
      </w:pPr>
      <w:r>
        <w:rPr>
          <w:rStyle w:val="Enfasigrassetto"/>
          <w:rFonts w:ascii="Arial" w:hAnsi="Arial"/>
        </w:rPr>
        <w:t>VISTI</w:t>
      </w:r>
    </w:p>
    <w:p w:rsidR="00772C4D" w:rsidRDefault="00C979CB" w:rsidP="00772C4D">
      <w:pPr>
        <w:pStyle w:val="Corpotesto"/>
        <w:spacing w:after="0"/>
        <w:ind w:left="57" w:right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quanto disposto dall’articolo 3 dell’Allegato II.14 al d.lgs. n. 36/2023;</w:t>
      </w:r>
    </w:p>
    <w:p w:rsidR="00AB51C0" w:rsidRDefault="00C979CB" w:rsidP="00772C4D">
      <w:pPr>
        <w:pStyle w:val="Corpotesto"/>
        <w:spacing w:after="0"/>
        <w:ind w:left="57" w:right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il progetto dei lavori sopra riportato redatto da Arch. Nicoletta Piersantelli </w:t>
      </w:r>
      <w:r>
        <w:rPr>
          <w:rFonts w:ascii="Arial" w:hAnsi="Arial"/>
          <w:sz w:val="22"/>
          <w:szCs w:val="22"/>
        </w:rPr>
        <w:t>dell’</w:t>
      </w:r>
      <w:r>
        <w:rPr>
          <w:rFonts w:ascii="Arial" w:hAnsi="Arial"/>
          <w:sz w:val="22"/>
          <w:szCs w:val="22"/>
        </w:rPr>
        <w:t xml:space="preserve">importo complessivo di </w:t>
      </w:r>
      <w:r>
        <w:rPr>
          <w:rFonts w:ascii="Arial" w:hAnsi="Arial"/>
          <w:sz w:val="22"/>
          <w:szCs w:val="22"/>
        </w:rPr>
        <w:t>11.032,63€ oneri fiscali inclusi e relativo a lavori di PROG</w:t>
      </w:r>
      <w:r>
        <w:rPr>
          <w:rFonts w:ascii="Arial" w:hAnsi="Arial"/>
          <w:sz w:val="22"/>
          <w:szCs w:val="22"/>
        </w:rPr>
        <w:t>ETTO "PNRR M4-C2-I1.4 POTENZIAMENTO STRUTTURE DI RICERCA E CREAZIONE DI CAMPIONI NAZIONALI DI R&amp;S SU ALCUNE KEY ENABLING TECHNOLOGIES FINANZIATO DALL'UNIONE EUROPEA, NEXTG</w:t>
      </w:r>
      <w:r w:rsidR="00886695">
        <w:rPr>
          <w:rFonts w:ascii="Arial" w:hAnsi="Arial"/>
          <w:sz w:val="22"/>
          <w:szCs w:val="22"/>
        </w:rPr>
        <w:t xml:space="preserve">ENERATIONEU AFFIDAMENTO LAVORI </w:t>
      </w:r>
      <w:r>
        <w:rPr>
          <w:rFonts w:ascii="Arial" w:hAnsi="Arial"/>
          <w:sz w:val="22"/>
          <w:szCs w:val="22"/>
        </w:rPr>
        <w:t>REALIZZAZIONE VASCA PER LARVE TRITONE CRESTATO PROGET</w:t>
      </w:r>
      <w:r>
        <w:rPr>
          <w:rFonts w:ascii="Arial" w:hAnsi="Arial"/>
          <w:sz w:val="22"/>
          <w:szCs w:val="22"/>
        </w:rPr>
        <w:t>TO CRATER IN GIARDINO BOTANICO PRATORONDANINO"</w:t>
      </w:r>
    </w:p>
    <w:p w:rsidR="00772C4D" w:rsidRDefault="00C979CB" w:rsidP="00772C4D">
      <w:pPr>
        <w:pStyle w:val="Corpotesto"/>
        <w:spacing w:after="0"/>
        <w:ind w:left="57" w:right="5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- il verbale di affidamento di cui alla determinazione </w:t>
      </w:r>
      <w:r>
        <w:rPr>
          <w:rFonts w:ascii="arial;helvetica;sans-serif" w:hAnsi="arial;helvetica;sans-serif"/>
          <w:color w:val="000000"/>
          <w:sz w:val="21"/>
        </w:rPr>
        <w:t>n. 3009/2024</w:t>
      </w:r>
      <w:r>
        <w:rPr>
          <w:rFonts w:ascii="Arial" w:hAnsi="Arial"/>
          <w:color w:val="000000"/>
          <w:sz w:val="22"/>
          <w:szCs w:val="22"/>
        </w:rPr>
        <w:t xml:space="preserve"> all’Impresa </w:t>
      </w:r>
      <w:proofErr w:type="spellStart"/>
      <w:r>
        <w:rPr>
          <w:rFonts w:ascii="Arial" w:hAnsi="Arial"/>
          <w:color w:val="000000"/>
          <w:sz w:val="22"/>
          <w:szCs w:val="22"/>
        </w:rPr>
        <w:t>Interfor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srl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, effettuata ai sensi della legge 36/23, art 50, comma 1, </w:t>
      </w:r>
      <w:proofErr w:type="spellStart"/>
      <w:r>
        <w:rPr>
          <w:rFonts w:ascii="Arial" w:hAnsi="Arial"/>
          <w:color w:val="000000"/>
          <w:sz w:val="22"/>
          <w:szCs w:val="22"/>
        </w:rPr>
        <w:t>lett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. A </w:t>
      </w:r>
    </w:p>
    <w:p w:rsidR="00AB51C0" w:rsidRDefault="00C979CB" w:rsidP="00772C4D">
      <w:pPr>
        <w:pStyle w:val="Corpotesto"/>
        <w:spacing w:after="0"/>
        <w:ind w:left="57"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- il contratto stipulato in data </w:t>
      </w:r>
      <w:r>
        <w:rPr>
          <w:rFonts w:ascii="Arial" w:hAnsi="Arial"/>
          <w:sz w:val="22"/>
          <w:szCs w:val="22"/>
        </w:rPr>
        <w:t xml:space="preserve">03.12.2024 e relativo ai lavori di PROGETTO "PNRR M4-C2-I1.4 POTENZIAMENTO STRUTTURE DI RICERCA E CREAZIONE DI CAMPIONI NAZIONALI DI R&amp;S SU ALCUNE KEY ENABLING TECHNOLOGIES FINANZIATO DALL'UNIONE EUROPEA, NEXTGENERATIONEU </w:t>
      </w:r>
      <w:r>
        <w:rPr>
          <w:rFonts w:ascii="Arial" w:hAnsi="Arial"/>
          <w:sz w:val="22"/>
          <w:szCs w:val="22"/>
        </w:rPr>
        <w:t xml:space="preserve">AFFIDAMENTO LAVORI </w:t>
      </w:r>
      <w:r>
        <w:rPr>
          <w:rFonts w:ascii="Arial" w:hAnsi="Arial"/>
          <w:sz w:val="22"/>
          <w:szCs w:val="22"/>
        </w:rPr>
        <w:t xml:space="preserve">REALIZZAZIONE VASCA PER LARVE TRITONE CRESTATO PROGETTO CRATER IN GIARDINO BOTANICO PRATORONDANINO" </w:t>
      </w:r>
    </w:p>
    <w:p w:rsidR="00AB51C0" w:rsidRDefault="00AB51C0" w:rsidP="00772C4D">
      <w:pPr>
        <w:pStyle w:val="Corpotesto"/>
        <w:spacing w:after="0"/>
        <w:ind w:left="75" w:right="75"/>
        <w:jc w:val="both"/>
        <w:rPr>
          <w:rFonts w:ascii="Arial" w:hAnsi="Arial"/>
          <w:color w:val="000000"/>
          <w:sz w:val="20"/>
          <w:szCs w:val="20"/>
        </w:rPr>
      </w:pPr>
    </w:p>
    <w:p w:rsidR="00AB51C0" w:rsidRDefault="00C979CB">
      <w:pPr>
        <w:pStyle w:val="Corpotesto"/>
        <w:spacing w:after="0"/>
        <w:jc w:val="center"/>
      </w:pPr>
      <w:r>
        <w:rPr>
          <w:rStyle w:val="Enfasigrassetto"/>
          <w:rFonts w:ascii="Arial" w:hAnsi="Arial"/>
        </w:rPr>
        <w:t>DISPONE</w:t>
      </w:r>
    </w:p>
    <w:p w:rsidR="00AB51C0" w:rsidRDefault="00AB51C0">
      <w:pPr>
        <w:pStyle w:val="Corpotesto"/>
        <w:spacing w:after="0"/>
        <w:jc w:val="center"/>
        <w:rPr>
          <w:rStyle w:val="Enfasigrassetto"/>
          <w:rFonts w:ascii="Arial" w:hAnsi="Arial"/>
        </w:rPr>
      </w:pPr>
    </w:p>
    <w:p w:rsidR="00772C4D" w:rsidRDefault="00C979CB" w:rsidP="00772C4D">
      <w:pPr>
        <w:pStyle w:val="Corpotesto"/>
        <w:spacing w:after="0"/>
        <w:ind w:left="75" w:right="75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la</w:t>
      </w:r>
      <w:proofErr w:type="gramEnd"/>
      <w:r>
        <w:rPr>
          <w:rFonts w:ascii="Arial" w:hAnsi="Arial"/>
        </w:rPr>
        <w:t xml:space="preserve"> consegna dei lavori medesimi come di seguito specificato:</w:t>
      </w:r>
    </w:p>
    <w:p w:rsidR="00AB51C0" w:rsidRDefault="00C979CB" w:rsidP="00772C4D">
      <w:pPr>
        <w:pStyle w:val="Corpotesto"/>
        <w:spacing w:after="0"/>
        <w:ind w:left="75" w:right="75"/>
        <w:jc w:val="both"/>
        <w:rPr>
          <w:rFonts w:ascii="Arial" w:hAnsi="Arial"/>
        </w:rPr>
      </w:pPr>
      <w:r>
        <w:rPr>
          <w:rFonts w:ascii="Arial" w:hAnsi="Arial"/>
        </w:rPr>
        <w:t>Sono convenuti sui luoghi interessati dai lavori il sig. Giulian</w:t>
      </w:r>
      <w:r>
        <w:rPr>
          <w:rFonts w:ascii="Arial" w:hAnsi="Arial"/>
        </w:rPr>
        <w:t xml:space="preserve">o </w:t>
      </w:r>
      <w:proofErr w:type="spellStart"/>
      <w:r>
        <w:rPr>
          <w:rFonts w:ascii="Arial" w:hAnsi="Arial"/>
        </w:rPr>
        <w:t>Beccaris</w:t>
      </w:r>
      <w:proofErr w:type="spellEnd"/>
      <w:r>
        <w:rPr>
          <w:rFonts w:ascii="Arial" w:hAnsi="Arial"/>
        </w:rPr>
        <w:t xml:space="preserve"> in qualità di legale rappresentante dell’Impresa esecutrice dei lavori, l’arch. Nicoletta Piersantelli in qualità di direttore dei lavori, la dott.ssa Franca Stragapede in qualità di RUP per la stazione appaltante.</w:t>
      </w:r>
    </w:p>
    <w:p w:rsidR="00AB51C0" w:rsidRDefault="00C979CB" w:rsidP="00772C4D">
      <w:pPr>
        <w:pStyle w:val="Corpotesto"/>
        <w:spacing w:after="0"/>
        <w:ind w:left="75" w:right="75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Alla presenza continua degli i</w:t>
      </w:r>
      <w:r>
        <w:rPr>
          <w:rFonts w:ascii="Arial" w:hAnsi="Arial"/>
        </w:rPr>
        <w:t>nteressati, il sottoscritto direttore dei lavori ha proceduto alla consegna dei lavori indicati in oggetto; ha pertanto verificato, con la scorta del progetto sopra riportato, la corrispondenza tra gli elementi del progetto stesso e le attuali condizioni e</w:t>
      </w:r>
      <w:r>
        <w:rPr>
          <w:rFonts w:ascii="Arial" w:hAnsi="Arial"/>
        </w:rPr>
        <w:t xml:space="preserve"> circostanze locali, eseguendo accertamenti e misure, tracciamenti e ricognizioni, riscontrando, inoltre, in contraddittorio con l’impresa esecutrice, la non presenza di persone, cose o altri elementi di impedimento al regolare svolgimento dei lavori.</w:t>
      </w:r>
      <w:r>
        <w:rPr>
          <w:rFonts w:ascii="Arial" w:hAnsi="Arial"/>
        </w:rPr>
        <w:br/>
      </w:r>
    </w:p>
    <w:p w:rsidR="00AB51C0" w:rsidRDefault="00C979CB" w:rsidP="00772C4D">
      <w:pPr>
        <w:pStyle w:val="Corpotesto"/>
        <w:spacing w:after="0"/>
        <w:ind w:left="75" w:right="75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In </w:t>
      </w:r>
      <w:r>
        <w:rPr>
          <w:rFonts w:ascii="Arial" w:hAnsi="Arial"/>
          <w:sz w:val="22"/>
          <w:szCs w:val="22"/>
        </w:rPr>
        <w:t>particolare sono stati verificati:</w:t>
      </w:r>
    </w:p>
    <w:p w:rsidR="00AB51C0" w:rsidRDefault="00C979CB" w:rsidP="00772C4D">
      <w:pPr>
        <w:pStyle w:val="Corpotesto"/>
        <w:numPr>
          <w:ilvl w:val="0"/>
          <w:numId w:val="1"/>
        </w:numPr>
        <w:spacing w:after="0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i</w:t>
      </w:r>
      <w:proofErr w:type="gramEnd"/>
      <w:r>
        <w:rPr>
          <w:rFonts w:ascii="Arial" w:hAnsi="Arial"/>
          <w:sz w:val="22"/>
          <w:szCs w:val="22"/>
        </w:rPr>
        <w:t xml:space="preserve"> limiti del lotto e lo stato generale dell’area;</w:t>
      </w:r>
    </w:p>
    <w:p w:rsidR="00AB51C0" w:rsidRDefault="00C979CB" w:rsidP="00772C4D">
      <w:pPr>
        <w:pStyle w:val="Corpotesto"/>
        <w:numPr>
          <w:ilvl w:val="0"/>
          <w:numId w:val="1"/>
        </w:numPr>
        <w:spacing w:after="0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la</w:t>
      </w:r>
      <w:proofErr w:type="gramEnd"/>
      <w:r>
        <w:rPr>
          <w:rFonts w:ascii="Arial" w:hAnsi="Arial"/>
          <w:sz w:val="22"/>
          <w:szCs w:val="22"/>
        </w:rPr>
        <w:t xml:space="preserve"> corrispondenza del progetto e dei rilievi effettuati con lo stato dei luoghi;</w:t>
      </w:r>
    </w:p>
    <w:p w:rsidR="00AB51C0" w:rsidRDefault="00C979CB" w:rsidP="00772C4D">
      <w:pPr>
        <w:pStyle w:val="Corpotesto"/>
        <w:numPr>
          <w:ilvl w:val="0"/>
          <w:numId w:val="1"/>
        </w:numPr>
        <w:spacing w:after="0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le</w:t>
      </w:r>
      <w:proofErr w:type="gramEnd"/>
      <w:r>
        <w:rPr>
          <w:rFonts w:ascii="Arial" w:hAnsi="Arial"/>
          <w:sz w:val="22"/>
          <w:szCs w:val="22"/>
        </w:rPr>
        <w:t xml:space="preserve"> eventuali preesistenze rilevando un notevole aumento della vegetazione ai lati del </w:t>
      </w:r>
      <w:r>
        <w:rPr>
          <w:rFonts w:ascii="Arial" w:hAnsi="Arial"/>
          <w:sz w:val="22"/>
          <w:szCs w:val="22"/>
        </w:rPr>
        <w:t>percorso</w:t>
      </w:r>
    </w:p>
    <w:p w:rsidR="00AB51C0" w:rsidRDefault="00C979CB" w:rsidP="00772C4D">
      <w:pPr>
        <w:pStyle w:val="Corpotesto"/>
        <w:numPr>
          <w:ilvl w:val="0"/>
          <w:numId w:val="1"/>
        </w:numPr>
        <w:spacing w:after="0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la</w:t>
      </w:r>
      <w:proofErr w:type="gramEnd"/>
      <w:r>
        <w:rPr>
          <w:rFonts w:ascii="Arial" w:hAnsi="Arial"/>
          <w:sz w:val="22"/>
          <w:szCs w:val="22"/>
        </w:rPr>
        <w:t xml:space="preserve"> completa accessibilità dell’area di lavoro e l’assenza di impedimenti che possano, per qualsiasi motivo, impedire o ritardare il montaggio del cantiere e l’avvio dei lavori;</w:t>
      </w:r>
    </w:p>
    <w:p w:rsidR="00AB51C0" w:rsidRDefault="00C979CB" w:rsidP="00772C4D">
      <w:pPr>
        <w:pStyle w:val="Corpotesto"/>
        <w:numPr>
          <w:ilvl w:val="0"/>
          <w:numId w:val="1"/>
        </w:numPr>
        <w:spacing w:after="0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la</w:t>
      </w:r>
      <w:proofErr w:type="gramEnd"/>
      <w:r>
        <w:rPr>
          <w:rFonts w:ascii="Arial" w:hAnsi="Arial"/>
          <w:sz w:val="22"/>
          <w:szCs w:val="22"/>
        </w:rPr>
        <w:t xml:space="preserve"> correttezza dei rilievi topografici di progetto e dei conseguenti f</w:t>
      </w:r>
      <w:r>
        <w:rPr>
          <w:rFonts w:ascii="Arial" w:hAnsi="Arial"/>
          <w:sz w:val="22"/>
          <w:szCs w:val="22"/>
        </w:rPr>
        <w:t>ili fissi individuati;</w:t>
      </w:r>
    </w:p>
    <w:p w:rsidR="00AB51C0" w:rsidRDefault="00C979CB" w:rsidP="00772C4D">
      <w:pPr>
        <w:pStyle w:val="Corpotesto"/>
        <w:numPr>
          <w:ilvl w:val="0"/>
          <w:numId w:val="1"/>
        </w:numPr>
        <w:spacing w:after="0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la</w:t>
      </w:r>
      <w:proofErr w:type="gramEnd"/>
      <w:r>
        <w:rPr>
          <w:rFonts w:ascii="Arial" w:hAnsi="Arial"/>
          <w:sz w:val="22"/>
          <w:szCs w:val="22"/>
        </w:rPr>
        <w:t xml:space="preserve"> corretta individuazione delle reti di servizi esterni e rete fognaria che attraversano l’area di lavoro;</w:t>
      </w:r>
    </w:p>
    <w:p w:rsidR="00AB51C0" w:rsidRDefault="00C979CB" w:rsidP="00772C4D">
      <w:pPr>
        <w:pStyle w:val="Corpotesto"/>
        <w:numPr>
          <w:ilvl w:val="0"/>
          <w:numId w:val="1"/>
        </w:numPr>
        <w:spacing w:after="0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le</w:t>
      </w:r>
      <w:proofErr w:type="gramEnd"/>
      <w:r>
        <w:rPr>
          <w:rFonts w:ascii="Arial" w:hAnsi="Arial"/>
          <w:sz w:val="22"/>
          <w:szCs w:val="22"/>
        </w:rPr>
        <w:t xml:space="preserve"> posizioni e i tracciati delle reti di utenze e servizi esistenti nell’area di lavoro e corrispondenti con quanto indicato </w:t>
      </w:r>
      <w:r>
        <w:rPr>
          <w:rFonts w:ascii="Arial" w:hAnsi="Arial"/>
          <w:sz w:val="22"/>
          <w:szCs w:val="22"/>
        </w:rPr>
        <w:t>nel rilievo di progetto;</w:t>
      </w:r>
    </w:p>
    <w:p w:rsidR="00AB51C0" w:rsidRDefault="00C979CB" w:rsidP="00772C4D">
      <w:pPr>
        <w:pStyle w:val="Corpotesto"/>
        <w:numPr>
          <w:ilvl w:val="0"/>
          <w:numId w:val="1"/>
        </w:numPr>
        <w:spacing w:after="0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l’assenza</w:t>
      </w:r>
      <w:proofErr w:type="gramEnd"/>
      <w:r>
        <w:rPr>
          <w:rFonts w:ascii="Arial" w:hAnsi="Arial"/>
          <w:sz w:val="22"/>
          <w:szCs w:val="22"/>
        </w:rPr>
        <w:t xml:space="preserve"> di persone, cose o altri elementi di impedimento, in coerenza con quanto rappresentato nel rilievo di progetto.</w:t>
      </w:r>
    </w:p>
    <w:p w:rsidR="00AB51C0" w:rsidRDefault="00AB51C0" w:rsidP="00772C4D">
      <w:pPr>
        <w:pStyle w:val="Corpotesto"/>
        <w:spacing w:after="0"/>
        <w:ind w:right="57"/>
        <w:jc w:val="both"/>
        <w:rPr>
          <w:rFonts w:ascii="Arial" w:hAnsi="Arial"/>
          <w:sz w:val="22"/>
          <w:szCs w:val="22"/>
        </w:rPr>
      </w:pPr>
    </w:p>
    <w:p w:rsidR="00AB51C0" w:rsidRDefault="00C979CB" w:rsidP="00772C4D">
      <w:pPr>
        <w:pStyle w:val="Corpotesto"/>
        <w:spacing w:after="0"/>
        <w:ind w:right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Durante le operazioni di consegna, il direttore dei lavori ha esposto tutti gli elementi e le informazioni n</w:t>
      </w:r>
      <w:r>
        <w:rPr>
          <w:rFonts w:ascii="Arial" w:hAnsi="Arial"/>
          <w:sz w:val="22"/>
          <w:szCs w:val="22"/>
        </w:rPr>
        <w:t>ecessarie all’Impresa per l’esecuzione delle opere, fornendo adeguati chiarimenti in merito a tutte le questioni poste dall’Impresa stessa che non ha sollevato obiezioni, riserve o ulteriori richieste.</w:t>
      </w:r>
    </w:p>
    <w:p w:rsidR="00886695" w:rsidRDefault="00C979CB" w:rsidP="00772C4D">
      <w:pPr>
        <w:pStyle w:val="Corpotesto"/>
        <w:spacing w:after="0"/>
        <w:ind w:right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  <w:t>Più specificatamente la suddetta Impresa si impegna a</w:t>
      </w:r>
      <w:r>
        <w:rPr>
          <w:rFonts w:ascii="Arial" w:hAnsi="Arial"/>
          <w:sz w:val="22"/>
          <w:szCs w:val="22"/>
        </w:rPr>
        <w:t xml:space="preserve"> rispettare le seguenti determinazioni e condizioni stabilite dal contratto di appalto:</w:t>
      </w:r>
    </w:p>
    <w:p w:rsidR="00772C4D" w:rsidRDefault="00C979CB" w:rsidP="00772C4D">
      <w:pPr>
        <w:pStyle w:val="Corpotesto"/>
        <w:spacing w:after="0"/>
        <w:ind w:right="57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1) il termine dei lavori viene fissato al giorno </w:t>
      </w:r>
      <w:r>
        <w:rPr>
          <w:rFonts w:ascii="Arial" w:hAnsi="Arial"/>
          <w:b/>
          <w:bCs/>
          <w:sz w:val="22"/>
          <w:szCs w:val="22"/>
        </w:rPr>
        <w:t>26.02.25 (45 giorni);</w:t>
      </w:r>
    </w:p>
    <w:p w:rsidR="00772C4D" w:rsidRDefault="00C979CB" w:rsidP="00772C4D">
      <w:pPr>
        <w:pStyle w:val="Corpotesto"/>
        <w:spacing w:after="0"/>
        <w:ind w:right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2) l’esecuzione dei lavori deve avvenire in condizioni di sicurezza e di completa osservanza dell</w:t>
      </w:r>
      <w:r>
        <w:rPr>
          <w:rFonts w:ascii="Arial" w:hAnsi="Arial"/>
          <w:sz w:val="22"/>
          <w:szCs w:val="22"/>
        </w:rPr>
        <w:t>e norme vigenti in materia di antinfortunistica ponendo in essere tutte le attività necessarie alla prevenzione infortuni e conformandosi alle istruzioni impartite dal coordinatore per l’esecuzione dei lavori;</w:t>
      </w:r>
    </w:p>
    <w:p w:rsidR="00772C4D" w:rsidRDefault="00C979CB" w:rsidP="00772C4D">
      <w:pPr>
        <w:pStyle w:val="Corpotesto"/>
        <w:spacing w:after="0"/>
        <w:ind w:right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3) l’impianto, le attrezzature e l’estensione </w:t>
      </w:r>
      <w:r>
        <w:rPr>
          <w:rFonts w:ascii="Arial" w:hAnsi="Arial"/>
          <w:sz w:val="22"/>
          <w:szCs w:val="22"/>
        </w:rPr>
        <w:t>del cantiere devono essere sufficienti per l’esecuzione dei lavori entro i termini contrattuali e la loro cura e manutenzione ricadono tra gli oneri del datore di lavoro;</w:t>
      </w:r>
    </w:p>
    <w:p w:rsidR="00772C4D" w:rsidRDefault="00C979CB" w:rsidP="00772C4D">
      <w:pPr>
        <w:pStyle w:val="Corpotesto"/>
        <w:spacing w:after="0"/>
        <w:ind w:right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4) per ogni giorno di ritardo oltre la data fissata per l’ultimazione dei lavori, la </w:t>
      </w:r>
      <w:r>
        <w:rPr>
          <w:rFonts w:ascii="Arial" w:hAnsi="Arial"/>
          <w:sz w:val="22"/>
          <w:szCs w:val="22"/>
        </w:rPr>
        <w:t>penale resta fissata</w:t>
      </w:r>
      <w:r>
        <w:rPr>
          <w:rFonts w:ascii="Arial" w:hAnsi="Arial"/>
          <w:sz w:val="22"/>
          <w:szCs w:val="22"/>
        </w:rPr>
        <w:t xml:space="preserve"> in base all’art. 9 del contratto di appalto</w:t>
      </w:r>
      <w:r w:rsidR="00772C4D">
        <w:rPr>
          <w:rFonts w:ascii="Arial" w:hAnsi="Arial"/>
          <w:sz w:val="22"/>
          <w:szCs w:val="22"/>
        </w:rPr>
        <w:t>;</w:t>
      </w:r>
    </w:p>
    <w:p w:rsidR="00772C4D" w:rsidRDefault="00C979CB" w:rsidP="00772C4D">
      <w:pPr>
        <w:pStyle w:val="Corpotesto"/>
        <w:spacing w:after="0"/>
        <w:ind w:right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5) il datore di lavoro consegna, in data odierna, il piano operativo di sicurezza ai sensi di quanto previsto dal d.lgs. 81/2008 </w:t>
      </w:r>
      <w:proofErr w:type="spellStart"/>
      <w:r>
        <w:rPr>
          <w:rFonts w:ascii="Arial" w:hAnsi="Arial"/>
          <w:sz w:val="22"/>
          <w:szCs w:val="22"/>
        </w:rPr>
        <w:t>s.m.i.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AB51C0" w:rsidRDefault="00C979CB" w:rsidP="00772C4D">
      <w:pPr>
        <w:pStyle w:val="Corpotesto"/>
        <w:spacing w:after="0"/>
        <w:ind w:right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br w:type="page"/>
      </w:r>
    </w:p>
    <w:p w:rsidR="00AB51C0" w:rsidRDefault="00AB51C0" w:rsidP="00772C4D">
      <w:pPr>
        <w:pStyle w:val="Corpotesto"/>
        <w:spacing w:after="0"/>
        <w:ind w:right="57"/>
        <w:jc w:val="both"/>
        <w:rPr>
          <w:rFonts w:ascii="Arial" w:hAnsi="Arial"/>
          <w:sz w:val="22"/>
          <w:szCs w:val="22"/>
        </w:rPr>
      </w:pPr>
    </w:p>
    <w:p w:rsidR="00772C4D" w:rsidRDefault="00C979CB" w:rsidP="00772C4D">
      <w:pPr>
        <w:pStyle w:val="Corpotesto"/>
        <w:spacing w:after="0"/>
        <w:ind w:left="75" w:right="7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 parti dichiarano espressamente di aver constat</w:t>
      </w:r>
      <w:r>
        <w:rPr>
          <w:rFonts w:ascii="Arial" w:hAnsi="Arial"/>
          <w:sz w:val="22"/>
          <w:szCs w:val="22"/>
        </w:rPr>
        <w:t>ato che l’area su cui devono eseguirsi i lavori è libera da persone e cose e che lo stato attuale è tale da non impedire l’avvio e la prosecuzione dei lavori e che non sono presenti elementi o ostacoli di qualsivoglia natura tali da impedire o ritardare il</w:t>
      </w:r>
      <w:r>
        <w:rPr>
          <w:rFonts w:ascii="Arial" w:hAnsi="Arial"/>
          <w:sz w:val="22"/>
          <w:szCs w:val="22"/>
        </w:rPr>
        <w:t xml:space="preserve"> normale svolgimento dei lavori.</w:t>
      </w:r>
    </w:p>
    <w:p w:rsidR="00AB51C0" w:rsidRDefault="00AB51C0" w:rsidP="00772C4D">
      <w:pPr>
        <w:pStyle w:val="Corpotesto"/>
        <w:spacing w:after="0"/>
        <w:ind w:left="75" w:right="75"/>
        <w:jc w:val="both"/>
        <w:rPr>
          <w:rFonts w:ascii="Arial" w:hAnsi="Arial"/>
          <w:sz w:val="22"/>
          <w:szCs w:val="22"/>
        </w:rPr>
      </w:pPr>
    </w:p>
    <w:p w:rsidR="00AB51C0" w:rsidRDefault="00C979CB" w:rsidP="00772C4D">
      <w:pPr>
        <w:pStyle w:val="Corpotesto"/>
        <w:spacing w:after="0"/>
        <w:ind w:left="75" w:right="7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Alle ore </w:t>
      </w:r>
      <w:r>
        <w:rPr>
          <w:rFonts w:ascii="Arial" w:hAnsi="Arial"/>
          <w:sz w:val="22"/>
          <w:szCs w:val="22"/>
        </w:rPr>
        <w:t>………. a</w:t>
      </w:r>
      <w:r>
        <w:rPr>
          <w:rFonts w:ascii="Arial" w:hAnsi="Arial"/>
          <w:sz w:val="22"/>
          <w:szCs w:val="22"/>
        </w:rPr>
        <w:t>.m. si conclude il sopralluogo di consegna dei lavori in oggetto e le conseguenti operazioni di verifica sopra descritte.</w:t>
      </w:r>
    </w:p>
    <w:p w:rsidR="00AB51C0" w:rsidRDefault="00AB51C0" w:rsidP="00772C4D">
      <w:pPr>
        <w:pStyle w:val="Corpotesto"/>
        <w:spacing w:after="0"/>
        <w:ind w:left="75" w:right="75"/>
        <w:jc w:val="both"/>
        <w:rPr>
          <w:rFonts w:ascii="Arial" w:hAnsi="Arial"/>
          <w:sz w:val="22"/>
          <w:szCs w:val="22"/>
        </w:rPr>
      </w:pPr>
    </w:p>
    <w:p w:rsidR="00772C4D" w:rsidRDefault="00C979CB" w:rsidP="00772C4D">
      <w:pPr>
        <w:pStyle w:val="Corpotesto"/>
        <w:spacing w:after="0"/>
        <w:ind w:left="75" w:right="7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Del che si è redatto il presente verbale in doppio originale, che previa lettura e c</w:t>
      </w:r>
      <w:r>
        <w:rPr>
          <w:rFonts w:ascii="Arial" w:hAnsi="Arial"/>
          <w:sz w:val="22"/>
          <w:szCs w:val="22"/>
        </w:rPr>
        <w:t>onferma viene sottoscritto come appresso.</w:t>
      </w:r>
    </w:p>
    <w:p w:rsidR="00AB51C0" w:rsidRDefault="00AB51C0" w:rsidP="00772C4D">
      <w:pPr>
        <w:pStyle w:val="Corpotesto"/>
        <w:spacing w:after="0"/>
        <w:ind w:left="75" w:right="75"/>
        <w:jc w:val="both"/>
        <w:rPr>
          <w:rFonts w:ascii="Arial" w:hAnsi="Arial"/>
          <w:sz w:val="22"/>
          <w:szCs w:val="22"/>
        </w:rPr>
      </w:pPr>
    </w:p>
    <w:p w:rsidR="00AB51C0" w:rsidRDefault="00C979CB" w:rsidP="00772C4D">
      <w:pPr>
        <w:pStyle w:val="Corpotesto"/>
        <w:spacing w:after="0"/>
        <w:ind w:left="75" w:right="7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 esemplare in originale del presente atto viene inviato al responsabile del procedimento che ne rilascia, a richiesta, copia conforme all’esecutore.</w:t>
      </w:r>
    </w:p>
    <w:p w:rsidR="00AB51C0" w:rsidRDefault="00AB51C0" w:rsidP="00772C4D">
      <w:pPr>
        <w:pStyle w:val="Corpotesto"/>
        <w:spacing w:after="0"/>
        <w:ind w:right="57"/>
        <w:jc w:val="both"/>
        <w:rPr>
          <w:rFonts w:ascii="Arial" w:hAnsi="Arial"/>
          <w:sz w:val="22"/>
          <w:szCs w:val="22"/>
        </w:rPr>
      </w:pPr>
    </w:p>
    <w:p w:rsidR="00AB51C0" w:rsidRDefault="00C979CB" w:rsidP="00772C4D">
      <w:pPr>
        <w:pStyle w:val="Corpotesto"/>
        <w:spacing w:after="0"/>
        <w:ind w:right="57"/>
        <w:jc w:val="both"/>
      </w:pPr>
      <w:r>
        <w:rPr>
          <w:rFonts w:ascii="Arial" w:hAnsi="Arial"/>
          <w:sz w:val="22"/>
          <w:szCs w:val="22"/>
        </w:rPr>
        <w:t>Campoligure lì 19.12.2024</w:t>
      </w:r>
    </w:p>
    <w:p w:rsidR="00AB51C0" w:rsidRDefault="00C979CB" w:rsidP="00772C4D">
      <w:pPr>
        <w:pStyle w:val="Corpotesto"/>
        <w:spacing w:after="0"/>
        <w:ind w:right="57"/>
        <w:jc w:val="both"/>
      </w:pPr>
      <w:r>
        <w:rPr>
          <w:rFonts w:ascii="Arial" w:hAnsi="Arial"/>
          <w:sz w:val="22"/>
          <w:szCs w:val="22"/>
        </w:rPr>
        <w:br/>
        <w:t xml:space="preserve">L’Esecutore Giuliano </w:t>
      </w:r>
      <w:proofErr w:type="spellStart"/>
      <w:r>
        <w:rPr>
          <w:rFonts w:ascii="Arial" w:hAnsi="Arial"/>
          <w:sz w:val="22"/>
          <w:szCs w:val="22"/>
        </w:rPr>
        <w:t>Beccaris</w:t>
      </w:r>
      <w:proofErr w:type="spellEnd"/>
      <w:r>
        <w:rPr>
          <w:rFonts w:ascii="Arial" w:hAnsi="Arial"/>
          <w:sz w:val="22"/>
          <w:szCs w:val="22"/>
        </w:rPr>
        <w:t xml:space="preserve"> ....</w:t>
      </w:r>
      <w:r>
        <w:rPr>
          <w:rFonts w:ascii="Arial" w:hAnsi="Arial"/>
          <w:sz w:val="22"/>
          <w:szCs w:val="22"/>
        </w:rPr>
        <w:t>................………………………….</w:t>
      </w:r>
    </w:p>
    <w:p w:rsidR="00AB51C0" w:rsidRDefault="00C979CB" w:rsidP="00772C4D">
      <w:pPr>
        <w:pStyle w:val="Corpotesto"/>
        <w:spacing w:after="0"/>
        <w:ind w:right="57"/>
        <w:jc w:val="both"/>
      </w:pPr>
      <w:r>
        <w:rPr>
          <w:rFonts w:ascii="Arial" w:hAnsi="Arial"/>
          <w:sz w:val="22"/>
          <w:szCs w:val="22"/>
        </w:rPr>
        <w:br/>
        <w:t>Il Direttore dei Lavori Nicoletta Piersantelli...............………………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>
        <w:rPr>
          <w:rFonts w:ascii="Arial" w:hAnsi="Arial"/>
          <w:sz w:val="22"/>
          <w:szCs w:val="22"/>
        </w:rPr>
        <w:t>.</w:t>
      </w:r>
    </w:p>
    <w:p w:rsidR="00AB51C0" w:rsidRDefault="00C979CB" w:rsidP="00772C4D">
      <w:pPr>
        <w:pStyle w:val="Corpotesto"/>
        <w:spacing w:after="0"/>
        <w:ind w:right="57"/>
        <w:jc w:val="both"/>
      </w:pPr>
      <w:r>
        <w:rPr>
          <w:rFonts w:ascii="Arial" w:hAnsi="Arial"/>
          <w:sz w:val="22"/>
          <w:szCs w:val="22"/>
        </w:rPr>
        <w:br/>
      </w:r>
      <w:proofErr w:type="gramStart"/>
      <w:r>
        <w:rPr>
          <w:rFonts w:ascii="Arial" w:hAnsi="Arial"/>
          <w:sz w:val="22"/>
          <w:szCs w:val="22"/>
        </w:rPr>
        <w:t>il</w:t>
      </w:r>
      <w:proofErr w:type="gramEnd"/>
      <w:r>
        <w:rPr>
          <w:rFonts w:ascii="Arial" w:hAnsi="Arial"/>
          <w:sz w:val="22"/>
          <w:szCs w:val="22"/>
        </w:rPr>
        <w:t xml:space="preserve"> Responsabile del procedimento Franca Stragapede ................……………..</w:t>
      </w:r>
    </w:p>
    <w:p w:rsidR="00AB51C0" w:rsidRDefault="00C979CB" w:rsidP="00772C4D">
      <w:pPr>
        <w:pStyle w:val="Corpotesto"/>
        <w:spacing w:after="0"/>
        <w:ind w:right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</w:p>
    <w:sectPr w:rsidR="00AB51C0">
      <w:headerReference w:type="even" r:id="rId12"/>
      <w:headerReference w:type="default" r:id="rId13"/>
      <w:headerReference w:type="first" r:id="rId14"/>
      <w:pgSz w:w="11906" w:h="16838"/>
      <w:pgMar w:top="1693" w:right="1134" w:bottom="1134" w:left="1134" w:header="1134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979CB">
      <w:r>
        <w:separator/>
      </w:r>
    </w:p>
  </w:endnote>
  <w:endnote w:type="continuationSeparator" w:id="0">
    <w:p w:rsidR="00000000" w:rsidRDefault="00C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979CB">
      <w:r>
        <w:separator/>
      </w:r>
    </w:p>
  </w:footnote>
  <w:footnote w:type="continuationSeparator" w:id="0">
    <w:p w:rsidR="00000000" w:rsidRDefault="00C9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1C0" w:rsidRDefault="00AB51C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1C0" w:rsidRDefault="00AB51C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1C0" w:rsidRDefault="00AB51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1FF9"/>
    <w:multiLevelType w:val="multilevel"/>
    <w:tmpl w:val="73D63D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B64AB3"/>
    <w:multiLevelType w:val="multilevel"/>
    <w:tmpl w:val="FD76333C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AB51C0"/>
    <w:rsid w:val="00772C4D"/>
    <w:rsid w:val="00886695"/>
    <w:rsid w:val="00AB51C0"/>
    <w:rsid w:val="00C9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56FF403-9247-4144-A1D5-B40BB0DF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</w:p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eastAsia="Songti SC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efault">
    <w:name w:val="Default"/>
    <w:qFormat/>
    <w:rPr>
      <w:rFonts w:ascii="Calibri" w:hAnsi="Calibri"/>
      <w:color w:val="000000"/>
    </w:rPr>
  </w:style>
  <w:style w:type="paragraph" w:customStyle="1" w:styleId="DefaultDrawingStyle">
    <w:name w:val="Default Drawing Style"/>
    <w:qFormat/>
    <w:rPr>
      <w:rFonts w:eastAsia="Tahoma" w:cs="Lato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Didascalia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phic">
    <w:name w:val="Graphic"/>
    <w:qFormat/>
    <w:rPr>
      <w:rFonts w:ascii="Liberation Sans" w:eastAsia="Tahoma" w:hAnsi="Liberation Sans" w:cs="Lato"/>
      <w:sz w:val="36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master-page44LTGliederung1">
    <w:name w:val="master-page44~LT~Gliederung 1"/>
    <w:qFormat/>
    <w:pPr>
      <w:spacing w:before="283"/>
    </w:pPr>
    <w:rPr>
      <w:rFonts w:ascii="Arial Unicode MS" w:eastAsia="Tahoma" w:hAnsi="Arial Unicode MS" w:cs="Lato"/>
      <w:sz w:val="64"/>
    </w:rPr>
  </w:style>
  <w:style w:type="paragraph" w:customStyle="1" w:styleId="master-page44LTGliederung2">
    <w:name w:val="master-page44~LT~Gliederung 2"/>
    <w:basedOn w:val="master-page44LTGliederung1"/>
    <w:qFormat/>
    <w:pPr>
      <w:spacing w:before="227"/>
    </w:pPr>
    <w:rPr>
      <w:sz w:val="56"/>
    </w:rPr>
  </w:style>
  <w:style w:type="paragraph" w:customStyle="1" w:styleId="master-page44LTGliederung3">
    <w:name w:val="master-page44~LT~Gliederung 3"/>
    <w:basedOn w:val="master-page44LTGliederung2"/>
    <w:qFormat/>
    <w:pPr>
      <w:spacing w:before="170"/>
    </w:pPr>
    <w:rPr>
      <w:sz w:val="48"/>
    </w:rPr>
  </w:style>
  <w:style w:type="paragraph" w:customStyle="1" w:styleId="master-page44LTGliederung4">
    <w:name w:val="master-page44~LT~Gliederung 4"/>
    <w:basedOn w:val="master-page44LTGliederung3"/>
    <w:qFormat/>
    <w:pPr>
      <w:spacing w:before="113"/>
    </w:pPr>
    <w:rPr>
      <w:sz w:val="40"/>
    </w:rPr>
  </w:style>
  <w:style w:type="paragraph" w:customStyle="1" w:styleId="master-page44LTGliederung5">
    <w:name w:val="master-page44~LT~Gliederung 5"/>
    <w:basedOn w:val="master-page44LTGliederung4"/>
    <w:qFormat/>
    <w:pPr>
      <w:spacing w:before="57"/>
    </w:pPr>
  </w:style>
  <w:style w:type="paragraph" w:customStyle="1" w:styleId="master-page44LTGliederung6">
    <w:name w:val="master-page44~LT~Gliederung 6"/>
    <w:basedOn w:val="master-page44LTGliederung5"/>
    <w:qFormat/>
  </w:style>
  <w:style w:type="paragraph" w:customStyle="1" w:styleId="master-page44LTGliederung7">
    <w:name w:val="master-page44~LT~Gliederung 7"/>
    <w:basedOn w:val="master-page44LTGliederung6"/>
    <w:qFormat/>
  </w:style>
  <w:style w:type="paragraph" w:customStyle="1" w:styleId="master-page44LTGliederung8">
    <w:name w:val="master-page44~LT~Gliederung 8"/>
    <w:basedOn w:val="master-page44LTGliederung7"/>
    <w:qFormat/>
  </w:style>
  <w:style w:type="paragraph" w:customStyle="1" w:styleId="master-page44LTGliederung9">
    <w:name w:val="master-page44~LT~Gliederung 9"/>
    <w:basedOn w:val="master-page44LTGliederung8"/>
    <w:qFormat/>
  </w:style>
  <w:style w:type="paragraph" w:customStyle="1" w:styleId="master-page44LTTitel">
    <w:name w:val="master-page44~LT~Titel"/>
    <w:qFormat/>
    <w:pPr>
      <w:jc w:val="center"/>
    </w:pPr>
    <w:rPr>
      <w:rFonts w:ascii="Arial Unicode MS" w:eastAsia="Tahoma" w:hAnsi="Arial Unicode MS" w:cs="Lato"/>
      <w:sz w:val="88"/>
    </w:rPr>
  </w:style>
  <w:style w:type="paragraph" w:customStyle="1" w:styleId="master-page44LTUntertitel">
    <w:name w:val="master-page44~LT~Untertitel"/>
    <w:qFormat/>
    <w:pPr>
      <w:jc w:val="center"/>
    </w:pPr>
    <w:rPr>
      <w:rFonts w:ascii="Arial Unicode MS" w:eastAsia="Tahoma" w:hAnsi="Arial Unicode MS" w:cs="Lato"/>
      <w:sz w:val="64"/>
    </w:rPr>
  </w:style>
  <w:style w:type="paragraph" w:customStyle="1" w:styleId="master-page44LTNotizen">
    <w:name w:val="master-page44~LT~Notizen"/>
    <w:qFormat/>
    <w:pPr>
      <w:ind w:left="340" w:hanging="340"/>
    </w:pPr>
    <w:rPr>
      <w:rFonts w:ascii="Arial Unicode MS" w:eastAsia="Tahoma" w:hAnsi="Arial Unicode MS" w:cs="Lato"/>
      <w:sz w:val="40"/>
    </w:rPr>
  </w:style>
  <w:style w:type="paragraph" w:customStyle="1" w:styleId="master-page44LTHintergrundobjekte">
    <w:name w:val="master-page44~LT~Hintergrundobjekte"/>
    <w:qFormat/>
    <w:rPr>
      <w:rFonts w:eastAsia="Tahoma" w:cs="Lato"/>
    </w:rPr>
  </w:style>
  <w:style w:type="paragraph" w:customStyle="1" w:styleId="master-page44LTHintergrund">
    <w:name w:val="master-page44~LT~Hintergrund"/>
    <w:qFormat/>
    <w:rPr>
      <w:rFonts w:eastAsia="Tahoma" w:cs="Lato"/>
    </w:rPr>
  </w:style>
  <w:style w:type="paragraph" w:customStyle="1" w:styleId="default1">
    <w:name w:val="default1"/>
    <w:qFormat/>
    <w:rPr>
      <w:rFonts w:ascii="Arial Unicode MS" w:eastAsia="Tahoma" w:hAnsi="Arial Unicode MS" w:cs="Lato"/>
      <w:sz w:val="36"/>
    </w:rPr>
  </w:style>
  <w:style w:type="paragraph" w:customStyle="1" w:styleId="bg-none">
    <w:name w:val="bg-none"/>
    <w:basedOn w:val="default1"/>
    <w:qFormat/>
  </w:style>
  <w:style w:type="paragraph" w:customStyle="1" w:styleId="gray">
    <w:name w:val="gray"/>
    <w:basedOn w:val="default1"/>
    <w:qFormat/>
  </w:style>
  <w:style w:type="paragraph" w:customStyle="1" w:styleId="dark-gray">
    <w:name w:val="dark-gray"/>
    <w:basedOn w:val="default1"/>
    <w:qFormat/>
  </w:style>
  <w:style w:type="paragraph" w:customStyle="1" w:styleId="black">
    <w:name w:val="black"/>
    <w:basedOn w:val="default1"/>
    <w:qFormat/>
    <w:rPr>
      <w:color w:val="FFFFFF"/>
    </w:rPr>
  </w:style>
  <w:style w:type="paragraph" w:customStyle="1" w:styleId="black-with-border">
    <w:name w:val="black-with-border"/>
    <w:basedOn w:val="default1"/>
    <w:qFormat/>
    <w:rPr>
      <w:color w:val="FFFFFF"/>
    </w:rPr>
  </w:style>
  <w:style w:type="paragraph" w:customStyle="1" w:styleId="gray-with-border">
    <w:name w:val="gray-with-border"/>
    <w:basedOn w:val="default1"/>
    <w:qFormat/>
  </w:style>
  <w:style w:type="paragraph" w:customStyle="1" w:styleId="white">
    <w:name w:val="white"/>
    <w:basedOn w:val="default1"/>
    <w:qFormat/>
  </w:style>
  <w:style w:type="paragraph" w:customStyle="1" w:styleId="white-with-border">
    <w:name w:val="white-with-border"/>
    <w:basedOn w:val="default1"/>
    <w:qFormat/>
  </w:style>
  <w:style w:type="paragraph" w:customStyle="1" w:styleId="blue-title">
    <w:name w:val="blue-title"/>
    <w:basedOn w:val="default1"/>
    <w:qFormat/>
    <w:rPr>
      <w:color w:val="FFFFFF"/>
    </w:rPr>
  </w:style>
  <w:style w:type="paragraph" w:customStyle="1" w:styleId="blue-title-with-border">
    <w:name w:val="blue-title-with-border"/>
    <w:basedOn w:val="default1"/>
    <w:qFormat/>
    <w:rPr>
      <w:color w:val="FFFFFF"/>
    </w:rPr>
  </w:style>
  <w:style w:type="paragraph" w:customStyle="1" w:styleId="blue-banded">
    <w:name w:val="blue-banded"/>
    <w:basedOn w:val="default1"/>
    <w:qFormat/>
  </w:style>
  <w:style w:type="paragraph" w:customStyle="1" w:styleId="blue-normal">
    <w:name w:val="blue-normal"/>
    <w:basedOn w:val="default1"/>
    <w:qFormat/>
  </w:style>
  <w:style w:type="paragraph" w:customStyle="1" w:styleId="orange-title">
    <w:name w:val="orange-title"/>
    <w:basedOn w:val="default1"/>
    <w:qFormat/>
    <w:rPr>
      <w:color w:val="FFFFFF"/>
    </w:rPr>
  </w:style>
  <w:style w:type="paragraph" w:customStyle="1" w:styleId="orange-title-with-border">
    <w:name w:val="orange-title-with-border"/>
    <w:basedOn w:val="default1"/>
    <w:qFormat/>
    <w:rPr>
      <w:color w:val="FFFFFF"/>
    </w:rPr>
  </w:style>
  <w:style w:type="paragraph" w:customStyle="1" w:styleId="orange-banded">
    <w:name w:val="orange-banded"/>
    <w:basedOn w:val="default1"/>
    <w:qFormat/>
  </w:style>
  <w:style w:type="paragraph" w:customStyle="1" w:styleId="orange-normal">
    <w:name w:val="orange-normal"/>
    <w:basedOn w:val="default1"/>
    <w:qFormat/>
  </w:style>
  <w:style w:type="paragraph" w:customStyle="1" w:styleId="teal-title">
    <w:name w:val="teal-title"/>
    <w:basedOn w:val="default1"/>
    <w:qFormat/>
    <w:rPr>
      <w:color w:val="FFFFFF"/>
    </w:rPr>
  </w:style>
  <w:style w:type="paragraph" w:customStyle="1" w:styleId="teal-title-with-border">
    <w:name w:val="teal-title-with-border"/>
    <w:basedOn w:val="default1"/>
    <w:qFormat/>
    <w:rPr>
      <w:color w:val="FFFFFF"/>
    </w:rPr>
  </w:style>
  <w:style w:type="paragraph" w:customStyle="1" w:styleId="teal-banded">
    <w:name w:val="teal-banded"/>
    <w:basedOn w:val="default1"/>
    <w:qFormat/>
  </w:style>
  <w:style w:type="paragraph" w:customStyle="1" w:styleId="teal-normal">
    <w:name w:val="teal-normal"/>
    <w:basedOn w:val="default1"/>
    <w:qFormat/>
  </w:style>
  <w:style w:type="paragraph" w:customStyle="1" w:styleId="magenta-title">
    <w:name w:val="magenta-title"/>
    <w:basedOn w:val="default1"/>
    <w:qFormat/>
    <w:rPr>
      <w:color w:val="FFFFFF"/>
    </w:rPr>
  </w:style>
  <w:style w:type="paragraph" w:customStyle="1" w:styleId="magenta-title-with-border">
    <w:name w:val="magenta-title-with-border"/>
    <w:basedOn w:val="default1"/>
    <w:qFormat/>
    <w:rPr>
      <w:color w:val="FFFFFF"/>
    </w:rPr>
  </w:style>
  <w:style w:type="paragraph" w:customStyle="1" w:styleId="magenta-banded">
    <w:name w:val="magenta-banded"/>
    <w:basedOn w:val="default1"/>
    <w:qFormat/>
  </w:style>
  <w:style w:type="paragraph" w:customStyle="1" w:styleId="magenta-normal">
    <w:name w:val="magenta-normal"/>
    <w:basedOn w:val="default1"/>
    <w:qFormat/>
  </w:style>
  <w:style w:type="paragraph" w:customStyle="1" w:styleId="Backgroundobjects">
    <w:name w:val="Background objects"/>
    <w:qFormat/>
    <w:rPr>
      <w:rFonts w:eastAsia="Tahoma" w:cs="Lato"/>
    </w:rPr>
  </w:style>
  <w:style w:type="paragraph" w:customStyle="1" w:styleId="Background">
    <w:name w:val="Background"/>
    <w:qFormat/>
    <w:rPr>
      <w:rFonts w:eastAsia="Tahoma" w:cs="Lato"/>
    </w:rPr>
  </w:style>
  <w:style w:type="paragraph" w:customStyle="1" w:styleId="Notes">
    <w:name w:val="Notes"/>
    <w:qFormat/>
    <w:pPr>
      <w:ind w:left="340" w:hanging="340"/>
    </w:pPr>
    <w:rPr>
      <w:rFonts w:ascii="Arial Unicode MS" w:eastAsia="Tahoma" w:hAnsi="Arial Unicode MS" w:cs="Lato"/>
      <w:sz w:val="40"/>
    </w:rPr>
  </w:style>
  <w:style w:type="paragraph" w:customStyle="1" w:styleId="Outline1">
    <w:name w:val="Outline 1"/>
    <w:qFormat/>
    <w:pPr>
      <w:spacing w:before="283"/>
    </w:pPr>
    <w:rPr>
      <w:rFonts w:ascii="Arial Unicode MS" w:eastAsia="Tahoma" w:hAnsi="Arial Unicode MS" w:cs="Lato"/>
      <w:sz w:val="64"/>
    </w:rPr>
  </w:style>
  <w:style w:type="paragraph" w:customStyle="1" w:styleId="Outline2">
    <w:name w:val="Outline 2"/>
    <w:basedOn w:val="Outline1"/>
    <w:qFormat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pPr>
      <w:spacing w:before="57"/>
    </w:p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 Unicode MS" w:eastAsia="Tahoma" w:hAnsi="Arial Unicode MS" w:cs="Lato"/>
      <w:sz w:val="6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 Unicode MS" w:eastAsia="Tahoma" w:hAnsi="Arial Unicode MS" w:cs="Lato"/>
      <w:sz w:val="88"/>
    </w:rPr>
  </w:style>
  <w:style w:type="paragraph" w:customStyle="1" w:styleId="master-page3LTUntertitel">
    <w:name w:val="master-page3~LT~Untertitel"/>
    <w:qFormat/>
    <w:pPr>
      <w:jc w:val="center"/>
    </w:pPr>
    <w:rPr>
      <w:rFonts w:ascii="Arial Unicode MS" w:eastAsia="Tahoma" w:hAnsi="Arial Unicode MS" w:cs="Lato"/>
      <w:sz w:val="6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 Unicode MS" w:eastAsia="Tahoma" w:hAnsi="Arial Unicode MS" w:cs="Lato"/>
      <w:sz w:val="40"/>
    </w:rPr>
  </w:style>
  <w:style w:type="paragraph" w:customStyle="1" w:styleId="master-page3LTHintergrundobjekte">
    <w:name w:val="master-page3~LT~Hintergrundobjekte"/>
    <w:qFormat/>
    <w:rPr>
      <w:rFonts w:eastAsia="Tahoma" w:cs="Lato"/>
    </w:rPr>
  </w:style>
  <w:style w:type="paragraph" w:customStyle="1" w:styleId="master-page3LTHintergrund">
    <w:name w:val="master-page3~LT~Hintergrund"/>
    <w:qFormat/>
    <w:rPr>
      <w:rFonts w:eastAsia="Tahoma" w:cs="Lato"/>
    </w:rPr>
  </w:style>
  <w:style w:type="table" w:customStyle="1" w:styleId="Grigliatabella1">
    <w:name w:val="Griglia tabella1"/>
    <w:basedOn w:val="Tabellanormale"/>
    <w:next w:val="Grigliatabella"/>
    <w:uiPriority w:val="39"/>
    <w:rsid w:val="00772C4D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72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iopetrillo.com/articolo-5-dm49-2018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Stragapede Franca</dc:creator>
  <cp:lastModifiedBy>Stragapede Franca</cp:lastModifiedBy>
  <cp:revision>3</cp:revision>
  <dcterms:created xsi:type="dcterms:W3CDTF">2024-12-19T08:58:00Z</dcterms:created>
  <dcterms:modified xsi:type="dcterms:W3CDTF">2024-12-19T08:59:00Z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2024-11-06T12:29:00Z</dcterms:created>
  <dc:creator>Alberto Lipartiti</dc:creator>
  <dc:description/>
  <dc:language>it-IT</dc:language>
  <cp:lastModifiedBy/>
  <cp:lastPrinted>2024-10-28T07:25:10Z</cp:lastPrinted>
  <dcterms:modified xsi:type="dcterms:W3CDTF">2024-12-18T10:18:39Z</dcterms:modified>
  <cp:revision>14</cp:revision>
  <dc:subject/>
  <dc:title/>
</cp:coreProperties>
</file>